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158" w:rsidRDefault="007B7158" w:rsidP="007B7158">
      <w:pPr>
        <w:shd w:val="clear" w:color="auto" w:fill="FFFFFF"/>
        <w:spacing w:after="0" w:line="720" w:lineRule="atLeast"/>
        <w:jc w:val="center"/>
        <w:outlineLvl w:val="0"/>
        <w:rPr>
          <w:rFonts w:ascii="Arial" w:eastAsia="Times New Roman" w:hAnsi="Arial" w:cs="Arial"/>
          <w:b/>
          <w:bCs/>
          <w:color w:val="39414B"/>
          <w:kern w:val="36"/>
          <w:sz w:val="72"/>
          <w:szCs w:val="72"/>
          <w:lang w:eastAsia="ru-RU"/>
        </w:rPr>
      </w:pPr>
      <w:r w:rsidRPr="007B7158">
        <w:rPr>
          <w:rFonts w:ascii="Arial" w:eastAsia="Times New Roman" w:hAnsi="Arial" w:cs="Arial"/>
          <w:b/>
          <w:bCs/>
          <w:color w:val="39414B"/>
          <w:kern w:val="36"/>
          <w:sz w:val="72"/>
          <w:szCs w:val="72"/>
          <w:lang w:eastAsia="ru-RU"/>
        </w:rPr>
        <w:t>Подготовка к школе: практические советы родителям</w:t>
      </w:r>
    </w:p>
    <w:p w:rsidR="007B7158" w:rsidRPr="007B7158" w:rsidRDefault="007B7158" w:rsidP="007B7158">
      <w:pPr>
        <w:shd w:val="clear" w:color="auto" w:fill="FFFFFF"/>
        <w:spacing w:after="0" w:line="450" w:lineRule="atLeast"/>
        <w:outlineLvl w:val="1"/>
        <w:rPr>
          <w:rFonts w:ascii="Arial" w:eastAsia="Times New Roman" w:hAnsi="Arial" w:cs="Arial"/>
          <w:b/>
          <w:bCs/>
          <w:color w:val="39414B"/>
          <w:sz w:val="39"/>
          <w:szCs w:val="39"/>
          <w:lang w:eastAsia="ru-RU"/>
        </w:rPr>
      </w:pPr>
      <w:r w:rsidRPr="007B7158">
        <w:rPr>
          <w:rFonts w:ascii="Arial" w:eastAsia="Times New Roman" w:hAnsi="Arial" w:cs="Arial"/>
          <w:b/>
          <w:bCs/>
          <w:color w:val="39414B"/>
          <w:sz w:val="39"/>
          <w:szCs w:val="39"/>
          <w:lang w:eastAsia="ru-RU"/>
        </w:rPr>
        <w:t>1. Физическое развитие</w:t>
      </w:r>
    </w:p>
    <w:p w:rsidR="007B7158" w:rsidRPr="007B7158" w:rsidRDefault="007B7158" w:rsidP="007B7158">
      <w:pPr>
        <w:shd w:val="clear" w:color="auto" w:fill="FFFFFF"/>
        <w:spacing w:after="0" w:line="360" w:lineRule="atLeast"/>
        <w:rPr>
          <w:rFonts w:ascii="Arial" w:eastAsia="Times New Roman" w:hAnsi="Arial" w:cs="Arial"/>
          <w:color w:val="39414B"/>
          <w:spacing w:val="-2"/>
          <w:sz w:val="27"/>
          <w:szCs w:val="27"/>
          <w:lang w:eastAsia="ru-RU"/>
        </w:rPr>
      </w:pPr>
      <w:r w:rsidRPr="007B7158">
        <w:rPr>
          <w:rFonts w:ascii="Arial" w:eastAsia="Times New Roman" w:hAnsi="Arial" w:cs="Arial"/>
          <w:color w:val="39414B"/>
          <w:spacing w:val="-2"/>
          <w:sz w:val="27"/>
          <w:szCs w:val="27"/>
          <w:lang w:eastAsia="ru-RU"/>
        </w:rPr>
        <w:t>С детства прививайте ребенку интерес к спорту и занятиям физкультурой. Лучше всего здесь работает личный пример. Находите время на активные занятия с детьми дома и на улице.</w:t>
      </w:r>
    </w:p>
    <w:p w:rsidR="007B7158" w:rsidRPr="007B7158" w:rsidRDefault="007B7158" w:rsidP="007B7158">
      <w:pPr>
        <w:shd w:val="clear" w:color="auto" w:fill="FFFFFF"/>
        <w:spacing w:after="0" w:line="360" w:lineRule="atLeast"/>
        <w:rPr>
          <w:rFonts w:ascii="Arial" w:eastAsia="Times New Roman" w:hAnsi="Arial" w:cs="Arial"/>
          <w:color w:val="39414B"/>
          <w:spacing w:val="-2"/>
          <w:sz w:val="27"/>
          <w:szCs w:val="27"/>
          <w:lang w:eastAsia="ru-RU"/>
        </w:rPr>
      </w:pPr>
      <w:r w:rsidRPr="007B7158">
        <w:rPr>
          <w:rFonts w:ascii="Arial" w:eastAsia="Times New Roman" w:hAnsi="Arial" w:cs="Arial"/>
          <w:color w:val="39414B"/>
          <w:spacing w:val="-2"/>
          <w:sz w:val="27"/>
          <w:szCs w:val="27"/>
          <w:lang w:eastAsia="ru-RU"/>
        </w:rPr>
        <w:t>Предложите ребенку попробовать разные спортивные секции: плавание, гимнастику, единоборства, танцы. Пусть он выберет то, что ему действительно понравится.</w:t>
      </w:r>
    </w:p>
    <w:p w:rsidR="007B7158" w:rsidRPr="007B7158" w:rsidRDefault="007B7158" w:rsidP="007B7158">
      <w:pPr>
        <w:shd w:val="clear" w:color="auto" w:fill="FFFFFF"/>
        <w:spacing w:after="0" w:line="360" w:lineRule="atLeast"/>
        <w:rPr>
          <w:rFonts w:ascii="Arial" w:eastAsia="Times New Roman" w:hAnsi="Arial" w:cs="Arial"/>
          <w:color w:val="39414B"/>
          <w:spacing w:val="-2"/>
          <w:sz w:val="27"/>
          <w:szCs w:val="27"/>
          <w:lang w:eastAsia="ru-RU"/>
        </w:rPr>
      </w:pPr>
      <w:r w:rsidRPr="007B7158">
        <w:rPr>
          <w:rFonts w:ascii="Arial" w:eastAsia="Times New Roman" w:hAnsi="Arial" w:cs="Arial"/>
          <w:color w:val="39414B"/>
          <w:spacing w:val="-2"/>
          <w:sz w:val="27"/>
          <w:szCs w:val="27"/>
          <w:lang w:eastAsia="ru-RU"/>
        </w:rPr>
        <w:t>Если сын или дочь сами напоминают вам об очередной тренировке и стараются не пропускать ни одного занятия в неделю – это успех.</w:t>
      </w:r>
    </w:p>
    <w:p w:rsidR="007B7158" w:rsidRPr="007B7158" w:rsidRDefault="007B7158" w:rsidP="007B7158">
      <w:pPr>
        <w:shd w:val="clear" w:color="auto" w:fill="FFFFFF"/>
        <w:spacing w:after="0" w:line="450" w:lineRule="atLeast"/>
        <w:outlineLvl w:val="1"/>
        <w:rPr>
          <w:rFonts w:ascii="Arial" w:eastAsia="Times New Roman" w:hAnsi="Arial" w:cs="Arial"/>
          <w:b/>
          <w:bCs/>
          <w:color w:val="39414B"/>
          <w:sz w:val="39"/>
          <w:szCs w:val="39"/>
          <w:lang w:eastAsia="ru-RU"/>
        </w:rPr>
      </w:pPr>
      <w:r w:rsidRPr="007B7158">
        <w:rPr>
          <w:rFonts w:ascii="Arial" w:eastAsia="Times New Roman" w:hAnsi="Arial" w:cs="Arial"/>
          <w:b/>
          <w:bCs/>
          <w:color w:val="39414B"/>
          <w:sz w:val="39"/>
          <w:szCs w:val="39"/>
          <w:lang w:eastAsia="ru-RU"/>
        </w:rPr>
        <w:t>2. Психологическое развитие</w:t>
      </w:r>
    </w:p>
    <w:p w:rsidR="007B7158" w:rsidRPr="007B7158" w:rsidRDefault="007B7158" w:rsidP="007B7158">
      <w:pPr>
        <w:shd w:val="clear" w:color="auto" w:fill="FFFFFF"/>
        <w:spacing w:after="0" w:line="360" w:lineRule="atLeast"/>
        <w:rPr>
          <w:rFonts w:ascii="Arial" w:eastAsia="Times New Roman" w:hAnsi="Arial" w:cs="Arial"/>
          <w:color w:val="39414B"/>
          <w:spacing w:val="-2"/>
          <w:sz w:val="27"/>
          <w:szCs w:val="27"/>
          <w:lang w:eastAsia="ru-RU"/>
        </w:rPr>
      </w:pPr>
      <w:r w:rsidRPr="007B7158">
        <w:rPr>
          <w:rFonts w:ascii="Arial" w:eastAsia="Times New Roman" w:hAnsi="Arial" w:cs="Arial"/>
          <w:color w:val="39414B"/>
          <w:spacing w:val="-2"/>
          <w:sz w:val="27"/>
          <w:szCs w:val="27"/>
          <w:lang w:eastAsia="ru-RU"/>
        </w:rPr>
        <w:t>Даже внешне спокойному и уверенному в себе ребенку бывает сложно адаптироваться к непривычной школьной обстановке. Чему важно научить детей, чтобы помочь им с переходом к новому жизненному этапу?</w:t>
      </w:r>
    </w:p>
    <w:p w:rsidR="007B7158" w:rsidRPr="007B7158" w:rsidRDefault="007B7158" w:rsidP="007B7158">
      <w:pPr>
        <w:shd w:val="clear" w:color="auto" w:fill="FFFFFF"/>
        <w:spacing w:after="0" w:line="360" w:lineRule="atLeast"/>
        <w:outlineLvl w:val="2"/>
        <w:rPr>
          <w:rFonts w:ascii="Arial" w:eastAsia="Times New Roman" w:hAnsi="Arial" w:cs="Arial"/>
          <w:b/>
          <w:bCs/>
          <w:color w:val="39414B"/>
          <w:sz w:val="33"/>
          <w:szCs w:val="33"/>
          <w:lang w:eastAsia="ru-RU"/>
        </w:rPr>
      </w:pPr>
      <w:r w:rsidRPr="007B7158">
        <w:rPr>
          <w:rFonts w:ascii="Arial" w:eastAsia="Times New Roman" w:hAnsi="Arial" w:cs="Arial"/>
          <w:b/>
          <w:bCs/>
          <w:color w:val="39414B"/>
          <w:sz w:val="33"/>
          <w:szCs w:val="33"/>
          <w:lang w:eastAsia="ru-RU"/>
        </w:rPr>
        <w:t>1. Учите ребенка управлять эмоциями и мыслить позитивно.</w:t>
      </w:r>
    </w:p>
    <w:p w:rsidR="007B7158" w:rsidRPr="007B7158" w:rsidRDefault="007B7158" w:rsidP="007B7158">
      <w:pPr>
        <w:shd w:val="clear" w:color="auto" w:fill="FFFFFF"/>
        <w:spacing w:after="0" w:line="360" w:lineRule="atLeast"/>
        <w:rPr>
          <w:rFonts w:ascii="Arial" w:eastAsia="Times New Roman" w:hAnsi="Arial" w:cs="Arial"/>
          <w:color w:val="39414B"/>
          <w:spacing w:val="-2"/>
          <w:sz w:val="27"/>
          <w:szCs w:val="27"/>
          <w:lang w:eastAsia="ru-RU"/>
        </w:rPr>
      </w:pPr>
      <w:r w:rsidRPr="007B7158">
        <w:rPr>
          <w:rFonts w:ascii="Arial" w:eastAsia="Times New Roman" w:hAnsi="Arial" w:cs="Arial"/>
          <w:color w:val="39414B"/>
          <w:spacing w:val="-2"/>
          <w:sz w:val="27"/>
          <w:szCs w:val="27"/>
          <w:lang w:eastAsia="ru-RU"/>
        </w:rPr>
        <w:t>Умение контролировать такие эмоции как гнев, злоба или обида уберегут ребенка от необдуманных поступков или слов. Поясните ребенку, что проблем бывает много. Но если мыслить позитивно, то будет проще взглянуть на ситуацию с другой стороны и найти правильный выход.</w:t>
      </w:r>
    </w:p>
    <w:p w:rsidR="007B7158" w:rsidRPr="007B7158" w:rsidRDefault="007B7158" w:rsidP="007B7158">
      <w:pPr>
        <w:shd w:val="clear" w:color="auto" w:fill="FFFFFF"/>
        <w:spacing w:after="0" w:line="360" w:lineRule="atLeast"/>
        <w:rPr>
          <w:rFonts w:ascii="Arial" w:eastAsia="Times New Roman" w:hAnsi="Arial" w:cs="Arial"/>
          <w:color w:val="39414B"/>
          <w:spacing w:val="-2"/>
          <w:sz w:val="27"/>
          <w:szCs w:val="27"/>
          <w:lang w:eastAsia="ru-RU"/>
        </w:rPr>
      </w:pPr>
      <w:r w:rsidRPr="007B7158">
        <w:rPr>
          <w:rFonts w:ascii="Arial" w:eastAsia="Times New Roman" w:hAnsi="Arial" w:cs="Arial"/>
          <w:color w:val="39414B"/>
          <w:spacing w:val="-2"/>
          <w:sz w:val="27"/>
          <w:szCs w:val="27"/>
          <w:lang w:eastAsia="ru-RU"/>
        </w:rPr>
        <w:t>Подойдите к вопросу осознанно: моделируйте разные жизненные ситуации и помогайте ребенку вместе разобраться, как стоит поступать в том или ином случае.</w:t>
      </w:r>
    </w:p>
    <w:p w:rsidR="007B7158" w:rsidRPr="007B7158" w:rsidRDefault="007B7158" w:rsidP="007B7158">
      <w:pPr>
        <w:shd w:val="clear" w:color="auto" w:fill="FFFFFF"/>
        <w:spacing w:after="0" w:line="360" w:lineRule="atLeast"/>
        <w:outlineLvl w:val="2"/>
        <w:rPr>
          <w:rFonts w:ascii="Arial" w:eastAsia="Times New Roman" w:hAnsi="Arial" w:cs="Arial"/>
          <w:b/>
          <w:bCs/>
          <w:color w:val="39414B"/>
          <w:sz w:val="33"/>
          <w:szCs w:val="33"/>
          <w:lang w:eastAsia="ru-RU"/>
        </w:rPr>
      </w:pPr>
      <w:r w:rsidRPr="007B7158">
        <w:rPr>
          <w:rFonts w:ascii="Arial" w:eastAsia="Times New Roman" w:hAnsi="Arial" w:cs="Arial"/>
          <w:b/>
          <w:bCs/>
          <w:color w:val="39414B"/>
          <w:sz w:val="33"/>
          <w:szCs w:val="33"/>
          <w:lang w:eastAsia="ru-RU"/>
        </w:rPr>
        <w:t>2. Тренируйте внимание и умение концентрироваться.</w:t>
      </w:r>
    </w:p>
    <w:p w:rsidR="007B7158" w:rsidRPr="007B7158" w:rsidRDefault="007B7158" w:rsidP="007B7158">
      <w:pPr>
        <w:shd w:val="clear" w:color="auto" w:fill="FFFFFF"/>
        <w:spacing w:after="0" w:line="360" w:lineRule="atLeast"/>
        <w:rPr>
          <w:rFonts w:ascii="Arial" w:eastAsia="Times New Roman" w:hAnsi="Arial" w:cs="Arial"/>
          <w:color w:val="39414B"/>
          <w:spacing w:val="-2"/>
          <w:sz w:val="27"/>
          <w:szCs w:val="27"/>
          <w:lang w:eastAsia="ru-RU"/>
        </w:rPr>
      </w:pPr>
      <w:r w:rsidRPr="007B7158">
        <w:rPr>
          <w:rFonts w:ascii="Arial" w:eastAsia="Times New Roman" w:hAnsi="Arial" w:cs="Arial"/>
          <w:color w:val="39414B"/>
          <w:spacing w:val="-2"/>
          <w:sz w:val="27"/>
          <w:szCs w:val="27"/>
          <w:lang w:eastAsia="ru-RU"/>
        </w:rPr>
        <w:t>Учите ребенка всегда доводить начатое до конца. Давайте ему задания, которые реально выполнить в течение получаса. Выбирайте не только любимые дела, но и те, где ребенок может сопротивляться. Если удалось сосредоточиться на поставленной задаче хотя бы на 20 минут и довести дело до результата, вы справились.</w:t>
      </w:r>
    </w:p>
    <w:p w:rsidR="007B7158" w:rsidRPr="007B7158" w:rsidRDefault="007B7158" w:rsidP="007B7158">
      <w:pPr>
        <w:shd w:val="clear" w:color="auto" w:fill="FFFFFF"/>
        <w:spacing w:after="0" w:line="360" w:lineRule="atLeast"/>
        <w:outlineLvl w:val="2"/>
        <w:rPr>
          <w:rFonts w:ascii="Arial" w:eastAsia="Times New Roman" w:hAnsi="Arial" w:cs="Arial"/>
          <w:b/>
          <w:bCs/>
          <w:color w:val="39414B"/>
          <w:sz w:val="33"/>
          <w:szCs w:val="33"/>
          <w:lang w:eastAsia="ru-RU"/>
        </w:rPr>
      </w:pPr>
      <w:r w:rsidRPr="007B7158">
        <w:rPr>
          <w:rFonts w:ascii="Arial" w:eastAsia="Times New Roman" w:hAnsi="Arial" w:cs="Arial"/>
          <w:b/>
          <w:bCs/>
          <w:color w:val="39414B"/>
          <w:sz w:val="33"/>
          <w:szCs w:val="33"/>
          <w:lang w:eastAsia="ru-RU"/>
        </w:rPr>
        <w:t>3. Воспитывайте ответственность и развивайте силу воли.</w:t>
      </w:r>
    </w:p>
    <w:p w:rsidR="007B7158" w:rsidRPr="007B7158" w:rsidRDefault="007B7158" w:rsidP="007B7158">
      <w:pPr>
        <w:shd w:val="clear" w:color="auto" w:fill="FFFFFF"/>
        <w:spacing w:after="0" w:line="360" w:lineRule="atLeast"/>
        <w:rPr>
          <w:rFonts w:ascii="Arial" w:eastAsia="Times New Roman" w:hAnsi="Arial" w:cs="Arial"/>
          <w:color w:val="39414B"/>
          <w:spacing w:val="-2"/>
          <w:sz w:val="27"/>
          <w:szCs w:val="27"/>
          <w:lang w:eastAsia="ru-RU"/>
        </w:rPr>
      </w:pPr>
      <w:r w:rsidRPr="007B7158">
        <w:rPr>
          <w:rFonts w:ascii="Arial" w:eastAsia="Times New Roman" w:hAnsi="Arial" w:cs="Arial"/>
          <w:color w:val="39414B"/>
          <w:spacing w:val="-2"/>
          <w:sz w:val="27"/>
          <w:szCs w:val="27"/>
          <w:lang w:eastAsia="ru-RU"/>
        </w:rPr>
        <w:lastRenderedPageBreak/>
        <w:t>Учите мечтать, ставить цели и добиваться их, несмотря на трудности. Сначала помогайте внешними стимулами, но поясните, что самая сильная мотивация – его собственная.</w:t>
      </w:r>
    </w:p>
    <w:p w:rsidR="007B7158" w:rsidRPr="007B7158" w:rsidRDefault="007B7158" w:rsidP="007B7158">
      <w:pPr>
        <w:shd w:val="clear" w:color="auto" w:fill="FFFFFF"/>
        <w:spacing w:after="0" w:line="360" w:lineRule="atLeast"/>
        <w:rPr>
          <w:rFonts w:ascii="Arial" w:eastAsia="Times New Roman" w:hAnsi="Arial" w:cs="Arial"/>
          <w:color w:val="39414B"/>
          <w:spacing w:val="-2"/>
          <w:sz w:val="27"/>
          <w:szCs w:val="27"/>
          <w:lang w:eastAsia="ru-RU"/>
        </w:rPr>
      </w:pPr>
      <w:r w:rsidRPr="007B7158">
        <w:rPr>
          <w:rFonts w:ascii="Arial" w:eastAsia="Times New Roman" w:hAnsi="Arial" w:cs="Arial"/>
          <w:color w:val="39414B"/>
          <w:spacing w:val="-2"/>
          <w:sz w:val="27"/>
          <w:szCs w:val="27"/>
          <w:lang w:eastAsia="ru-RU"/>
        </w:rPr>
        <w:t>Поручайте ребенку взрослые задания. Пусть у него будет свой перечень закрепленных дел по дому: полить цветы или вытереть пыль, выгулять или покормить домашнего питомца.</w:t>
      </w:r>
    </w:p>
    <w:p w:rsidR="007B7158" w:rsidRPr="007B7158" w:rsidRDefault="007B7158" w:rsidP="007B7158">
      <w:pPr>
        <w:shd w:val="clear" w:color="auto" w:fill="FFFFFF"/>
        <w:spacing w:after="0" w:line="450" w:lineRule="atLeast"/>
        <w:outlineLvl w:val="1"/>
        <w:rPr>
          <w:rFonts w:ascii="Arial" w:eastAsia="Times New Roman" w:hAnsi="Arial" w:cs="Arial"/>
          <w:b/>
          <w:bCs/>
          <w:color w:val="39414B"/>
          <w:sz w:val="39"/>
          <w:szCs w:val="39"/>
          <w:lang w:eastAsia="ru-RU"/>
        </w:rPr>
      </w:pPr>
      <w:r w:rsidRPr="007B7158">
        <w:rPr>
          <w:rFonts w:ascii="Arial" w:eastAsia="Times New Roman" w:hAnsi="Arial" w:cs="Arial"/>
          <w:b/>
          <w:bCs/>
          <w:color w:val="39414B"/>
          <w:sz w:val="39"/>
          <w:szCs w:val="39"/>
          <w:lang w:eastAsia="ru-RU"/>
        </w:rPr>
        <w:t>3. Интеллектуальное развитие</w:t>
      </w:r>
    </w:p>
    <w:p w:rsidR="007B7158" w:rsidRPr="007B7158" w:rsidRDefault="007B7158" w:rsidP="007B7158">
      <w:pPr>
        <w:shd w:val="clear" w:color="auto" w:fill="FFFFFF"/>
        <w:spacing w:after="0" w:line="360" w:lineRule="atLeast"/>
        <w:rPr>
          <w:rFonts w:ascii="Arial" w:eastAsia="Times New Roman" w:hAnsi="Arial" w:cs="Arial"/>
          <w:color w:val="39414B"/>
          <w:spacing w:val="-2"/>
          <w:sz w:val="27"/>
          <w:szCs w:val="27"/>
          <w:lang w:eastAsia="ru-RU"/>
        </w:rPr>
      </w:pPr>
      <w:r w:rsidRPr="007B7158">
        <w:rPr>
          <w:rFonts w:ascii="Arial" w:eastAsia="Times New Roman" w:hAnsi="Arial" w:cs="Arial"/>
          <w:color w:val="39414B"/>
          <w:spacing w:val="-2"/>
          <w:sz w:val="27"/>
          <w:szCs w:val="27"/>
          <w:lang w:eastAsia="ru-RU"/>
        </w:rPr>
        <w:t>Читать, писать, считать и решать простые математические задачи ребенка научат в школе. Более ценное, что могут сделать родители для своих детей – научить их правильно мыслить, рассуждать, анализировать информацию и видеть главное.</w:t>
      </w:r>
    </w:p>
    <w:p w:rsidR="007B7158" w:rsidRPr="007B7158" w:rsidRDefault="007B7158" w:rsidP="007B7158">
      <w:pPr>
        <w:shd w:val="clear" w:color="auto" w:fill="FFFFFF"/>
        <w:spacing w:after="0" w:line="360" w:lineRule="atLeast"/>
        <w:outlineLvl w:val="2"/>
        <w:rPr>
          <w:rFonts w:ascii="Arial" w:eastAsia="Times New Roman" w:hAnsi="Arial" w:cs="Arial"/>
          <w:b/>
          <w:bCs/>
          <w:color w:val="39414B"/>
          <w:sz w:val="33"/>
          <w:szCs w:val="33"/>
          <w:lang w:eastAsia="ru-RU"/>
        </w:rPr>
      </w:pPr>
      <w:r w:rsidRPr="007B7158">
        <w:rPr>
          <w:rFonts w:ascii="Arial" w:eastAsia="Times New Roman" w:hAnsi="Arial" w:cs="Arial"/>
          <w:b/>
          <w:bCs/>
          <w:color w:val="39414B"/>
          <w:sz w:val="33"/>
          <w:szCs w:val="33"/>
          <w:lang w:eastAsia="ru-RU"/>
        </w:rPr>
        <w:t>Что именно нужно делать?</w:t>
      </w:r>
    </w:p>
    <w:p w:rsidR="007B7158" w:rsidRPr="007B7158" w:rsidRDefault="007B7158" w:rsidP="007B7158">
      <w:pPr>
        <w:shd w:val="clear" w:color="auto" w:fill="FFFFFF"/>
        <w:spacing w:after="0" w:line="360" w:lineRule="atLeast"/>
        <w:rPr>
          <w:rFonts w:ascii="Arial" w:eastAsia="Times New Roman" w:hAnsi="Arial" w:cs="Arial"/>
          <w:color w:val="39414B"/>
          <w:spacing w:val="-2"/>
          <w:sz w:val="27"/>
          <w:szCs w:val="27"/>
          <w:lang w:eastAsia="ru-RU"/>
        </w:rPr>
      </w:pPr>
      <w:r w:rsidRPr="007B7158">
        <w:rPr>
          <w:rFonts w:ascii="Arial" w:eastAsia="Times New Roman" w:hAnsi="Arial" w:cs="Arial"/>
          <w:b/>
          <w:bCs/>
          <w:color w:val="39414B"/>
          <w:spacing w:val="-2"/>
          <w:sz w:val="27"/>
          <w:szCs w:val="27"/>
          <w:lang w:eastAsia="ru-RU"/>
        </w:rPr>
        <w:t>1. «Зажгите» познавательный интерес</w:t>
      </w:r>
      <w:r w:rsidRPr="007B7158">
        <w:rPr>
          <w:rFonts w:ascii="Arial" w:eastAsia="Times New Roman" w:hAnsi="Arial" w:cs="Arial"/>
          <w:color w:val="39414B"/>
          <w:spacing w:val="-2"/>
          <w:sz w:val="27"/>
          <w:szCs w:val="27"/>
          <w:lang w:eastAsia="ru-RU"/>
        </w:rPr>
        <w:t> и стимулируйте к изучению нового: в книгах, видеосюжетах, дома и на прогулке. Организуйте ребенку разнообразный досуг, чтобы они понимал, сколько в мире нового и интересного, о чем ему предстоит узнать.</w:t>
      </w:r>
    </w:p>
    <w:p w:rsidR="007B7158" w:rsidRPr="007B7158" w:rsidRDefault="007B7158" w:rsidP="007B7158">
      <w:pPr>
        <w:shd w:val="clear" w:color="auto" w:fill="FFFFFF"/>
        <w:spacing w:after="0" w:line="360" w:lineRule="atLeast"/>
        <w:rPr>
          <w:rFonts w:ascii="Arial" w:eastAsia="Times New Roman" w:hAnsi="Arial" w:cs="Arial"/>
          <w:color w:val="39414B"/>
          <w:spacing w:val="-2"/>
          <w:sz w:val="27"/>
          <w:szCs w:val="27"/>
          <w:lang w:eastAsia="ru-RU"/>
        </w:rPr>
      </w:pPr>
      <w:r w:rsidRPr="007B7158">
        <w:rPr>
          <w:rFonts w:ascii="Arial" w:eastAsia="Times New Roman" w:hAnsi="Arial" w:cs="Arial"/>
          <w:b/>
          <w:bCs/>
          <w:color w:val="39414B"/>
          <w:spacing w:val="-2"/>
          <w:sz w:val="27"/>
          <w:szCs w:val="27"/>
          <w:lang w:eastAsia="ru-RU"/>
        </w:rPr>
        <w:t>2. Развивайте речь и умение общаться.</w:t>
      </w:r>
      <w:r w:rsidRPr="007B7158">
        <w:rPr>
          <w:rFonts w:ascii="Arial" w:eastAsia="Times New Roman" w:hAnsi="Arial" w:cs="Arial"/>
          <w:color w:val="39414B"/>
          <w:spacing w:val="-2"/>
          <w:sz w:val="27"/>
          <w:szCs w:val="27"/>
          <w:lang w:eastAsia="ru-RU"/>
        </w:rPr>
        <w:t> Учите ребенка находить общий язык со сверстниками и взрослыми. Важно научить умению слушать, аргументировано доказывать свою точку зрения и получать удовольствие от самого процесса общения.</w:t>
      </w:r>
    </w:p>
    <w:p w:rsidR="007B7158" w:rsidRPr="007B7158" w:rsidRDefault="007B7158" w:rsidP="007B7158">
      <w:pPr>
        <w:shd w:val="clear" w:color="auto" w:fill="FFFFFF"/>
        <w:spacing w:after="0" w:line="360" w:lineRule="atLeast"/>
        <w:rPr>
          <w:rFonts w:ascii="Arial" w:eastAsia="Times New Roman" w:hAnsi="Arial" w:cs="Arial"/>
          <w:color w:val="39414B"/>
          <w:spacing w:val="-2"/>
          <w:sz w:val="27"/>
          <w:szCs w:val="27"/>
          <w:lang w:eastAsia="ru-RU"/>
        </w:rPr>
      </w:pPr>
      <w:r w:rsidRPr="007B7158">
        <w:rPr>
          <w:rFonts w:ascii="Arial" w:eastAsia="Times New Roman" w:hAnsi="Arial" w:cs="Arial"/>
          <w:b/>
          <w:bCs/>
          <w:color w:val="39414B"/>
          <w:spacing w:val="-2"/>
          <w:sz w:val="27"/>
          <w:szCs w:val="27"/>
          <w:lang w:eastAsia="ru-RU"/>
        </w:rPr>
        <w:t>3. Развивайте логическое мышление.</w:t>
      </w:r>
      <w:r w:rsidRPr="007B7158">
        <w:rPr>
          <w:rFonts w:ascii="Arial" w:eastAsia="Times New Roman" w:hAnsi="Arial" w:cs="Arial"/>
          <w:color w:val="39414B"/>
          <w:spacing w:val="-2"/>
          <w:sz w:val="27"/>
          <w:szCs w:val="27"/>
          <w:lang w:eastAsia="ru-RU"/>
        </w:rPr>
        <w:t> Решать типовые задачи ребёнок научится на уроках математики. А вот чтобы он успешно справлялся с заданиями со звёздочкой и бытовыми задачами, не обойтись без умения рассуждать и мыслить нестандартно. Эти способности можно и нужно тренировать.</w:t>
      </w:r>
    </w:p>
    <w:p w:rsidR="007B7158" w:rsidRPr="007B7158" w:rsidRDefault="007B7158" w:rsidP="007B7158">
      <w:pPr>
        <w:shd w:val="clear" w:color="auto" w:fill="FFFFFF"/>
        <w:spacing w:after="0" w:line="360" w:lineRule="atLeast"/>
        <w:outlineLvl w:val="3"/>
        <w:rPr>
          <w:rFonts w:ascii="Arial" w:eastAsia="Times New Roman" w:hAnsi="Arial" w:cs="Arial"/>
          <w:b/>
          <w:bCs/>
          <w:color w:val="39414B"/>
          <w:sz w:val="33"/>
          <w:szCs w:val="33"/>
          <w:lang w:eastAsia="ru-RU"/>
        </w:rPr>
      </w:pPr>
      <w:r w:rsidRPr="007B7158">
        <w:rPr>
          <w:rFonts w:ascii="Arial" w:eastAsia="Times New Roman" w:hAnsi="Arial" w:cs="Arial"/>
          <w:b/>
          <w:bCs/>
          <w:color w:val="39414B"/>
          <w:sz w:val="33"/>
          <w:szCs w:val="33"/>
          <w:lang w:eastAsia="ru-RU"/>
        </w:rPr>
        <w:t>Каким образом?</w:t>
      </w:r>
    </w:p>
    <w:p w:rsidR="007B7158" w:rsidRPr="007B7158" w:rsidRDefault="007B7158" w:rsidP="007B7158">
      <w:pPr>
        <w:shd w:val="clear" w:color="auto" w:fill="FFFFFF"/>
        <w:spacing w:after="0" w:line="360" w:lineRule="atLeast"/>
        <w:rPr>
          <w:rFonts w:ascii="Arial" w:eastAsia="Times New Roman" w:hAnsi="Arial" w:cs="Arial"/>
          <w:color w:val="39414B"/>
          <w:spacing w:val="-2"/>
          <w:sz w:val="27"/>
          <w:szCs w:val="27"/>
          <w:lang w:eastAsia="ru-RU"/>
        </w:rPr>
      </w:pPr>
      <w:r w:rsidRPr="007B7158">
        <w:rPr>
          <w:rFonts w:ascii="Arial" w:eastAsia="Times New Roman" w:hAnsi="Arial" w:cs="Arial"/>
          <w:color w:val="39414B"/>
          <w:spacing w:val="-2"/>
          <w:sz w:val="27"/>
          <w:szCs w:val="27"/>
          <w:lang w:eastAsia="ru-RU"/>
        </w:rPr>
        <w:t xml:space="preserve">Для этой цели нужно регулярно выполнять нестандартные задания и решать задачи на логику. Дополнительная польза: у ребенка формируется </w:t>
      </w:r>
      <w:proofErr w:type="gramStart"/>
      <w:r w:rsidRPr="007B7158">
        <w:rPr>
          <w:rFonts w:ascii="Arial" w:eastAsia="Times New Roman" w:hAnsi="Arial" w:cs="Arial"/>
          <w:color w:val="39414B"/>
          <w:spacing w:val="-2"/>
          <w:sz w:val="27"/>
          <w:szCs w:val="27"/>
          <w:lang w:eastAsia="ru-RU"/>
        </w:rPr>
        <w:t>усидчивость</w:t>
      </w:r>
      <w:proofErr w:type="gramEnd"/>
      <w:r w:rsidRPr="007B7158">
        <w:rPr>
          <w:rFonts w:ascii="Arial" w:eastAsia="Times New Roman" w:hAnsi="Arial" w:cs="Arial"/>
          <w:color w:val="39414B"/>
          <w:spacing w:val="-2"/>
          <w:sz w:val="27"/>
          <w:szCs w:val="27"/>
          <w:lang w:eastAsia="ru-RU"/>
        </w:rPr>
        <w:t xml:space="preserve"> и привычка доводить начатое дело до конца. Читайте подробнее, как и зачем </w:t>
      </w:r>
      <w:hyperlink r:id="rId4" w:history="1">
        <w:r w:rsidRPr="007B7158">
          <w:rPr>
            <w:rFonts w:ascii="Arial" w:eastAsia="Times New Roman" w:hAnsi="Arial" w:cs="Arial"/>
            <w:color w:val="39414B"/>
            <w:spacing w:val="-2"/>
            <w:sz w:val="27"/>
            <w:szCs w:val="27"/>
            <w:u w:val="single"/>
            <w:lang w:eastAsia="ru-RU"/>
          </w:rPr>
          <w:t>развивать логику</w:t>
        </w:r>
      </w:hyperlink>
      <w:r w:rsidRPr="007B7158">
        <w:rPr>
          <w:rFonts w:ascii="Arial" w:eastAsia="Times New Roman" w:hAnsi="Arial" w:cs="Arial"/>
          <w:color w:val="39414B"/>
          <w:spacing w:val="-2"/>
          <w:sz w:val="27"/>
          <w:szCs w:val="27"/>
          <w:lang w:eastAsia="ru-RU"/>
        </w:rPr>
        <w:t>.</w:t>
      </w:r>
    </w:p>
    <w:p w:rsidR="007B7158" w:rsidRPr="007B7158" w:rsidRDefault="007B7158" w:rsidP="007B7158">
      <w:pPr>
        <w:shd w:val="clear" w:color="auto" w:fill="FFFFFF"/>
        <w:spacing w:after="0" w:line="360" w:lineRule="atLeast"/>
        <w:outlineLvl w:val="3"/>
        <w:rPr>
          <w:rFonts w:ascii="Arial" w:eastAsia="Times New Roman" w:hAnsi="Arial" w:cs="Arial"/>
          <w:b/>
          <w:bCs/>
          <w:color w:val="39414B"/>
          <w:sz w:val="33"/>
          <w:szCs w:val="33"/>
          <w:lang w:eastAsia="ru-RU"/>
        </w:rPr>
      </w:pPr>
      <w:r w:rsidRPr="007B7158">
        <w:rPr>
          <w:rFonts w:ascii="Arial" w:eastAsia="Times New Roman" w:hAnsi="Arial" w:cs="Arial"/>
          <w:b/>
          <w:bCs/>
          <w:color w:val="39414B"/>
          <w:sz w:val="33"/>
          <w:szCs w:val="33"/>
          <w:lang w:eastAsia="ru-RU"/>
        </w:rPr>
        <w:t>Где искать задачи?</w:t>
      </w:r>
    </w:p>
    <w:p w:rsidR="007B7158" w:rsidRPr="007B7158" w:rsidRDefault="007B7158" w:rsidP="007B7158">
      <w:pPr>
        <w:shd w:val="clear" w:color="auto" w:fill="FFFFFF"/>
        <w:spacing w:after="0" w:line="360" w:lineRule="atLeast"/>
        <w:rPr>
          <w:rFonts w:ascii="Arial" w:eastAsia="Times New Roman" w:hAnsi="Arial" w:cs="Arial"/>
          <w:color w:val="39414B"/>
          <w:spacing w:val="-2"/>
          <w:sz w:val="27"/>
          <w:szCs w:val="27"/>
          <w:lang w:eastAsia="ru-RU"/>
        </w:rPr>
      </w:pPr>
      <w:r w:rsidRPr="007B7158">
        <w:rPr>
          <w:rFonts w:ascii="Arial" w:eastAsia="Times New Roman" w:hAnsi="Arial" w:cs="Arial"/>
          <w:color w:val="39414B"/>
          <w:spacing w:val="-2"/>
          <w:sz w:val="27"/>
          <w:szCs w:val="27"/>
          <w:lang w:eastAsia="ru-RU"/>
        </w:rPr>
        <w:t>10 лет назад на ум приходили только сборники и детские журналы. Сейчас гораздо больше качественных интересных материалов можно найти в интернете. Но как не потеряться в этом океане развивающих заданий?</w:t>
      </w:r>
    </w:p>
    <w:p w:rsidR="007B7158" w:rsidRDefault="007B7158" w:rsidP="007B7158">
      <w:pPr>
        <w:shd w:val="clear" w:color="auto" w:fill="FFFFFF"/>
        <w:spacing w:after="0" w:line="360" w:lineRule="atLeast"/>
        <w:rPr>
          <w:rFonts w:ascii="Arial" w:eastAsia="Times New Roman" w:hAnsi="Arial" w:cs="Arial"/>
          <w:color w:val="39414B"/>
          <w:spacing w:val="-2"/>
          <w:sz w:val="27"/>
          <w:szCs w:val="27"/>
          <w:lang w:eastAsia="ru-RU"/>
        </w:rPr>
      </w:pPr>
      <w:r w:rsidRPr="007B7158">
        <w:rPr>
          <w:rFonts w:ascii="Arial" w:eastAsia="Times New Roman" w:hAnsi="Arial" w:cs="Arial"/>
          <w:color w:val="39414B"/>
          <w:spacing w:val="-2"/>
          <w:sz w:val="27"/>
          <w:szCs w:val="27"/>
          <w:lang w:eastAsia="ru-RU"/>
        </w:rPr>
        <w:t>Чтобы оценить приблизительный уровень интеллектуальной готовности ребенка к школе, посмотрите небольшую подборку </w:t>
      </w:r>
      <w:hyperlink r:id="rId5" w:tgtFrame="_blank" w:history="1">
        <w:r w:rsidRPr="007B7158">
          <w:rPr>
            <w:rFonts w:ascii="Arial" w:eastAsia="Times New Roman" w:hAnsi="Arial" w:cs="Arial"/>
            <w:color w:val="39414B"/>
            <w:spacing w:val="-2"/>
            <w:sz w:val="27"/>
            <w:szCs w:val="27"/>
            <w:u w:val="single"/>
            <w:lang w:eastAsia="ru-RU"/>
          </w:rPr>
          <w:t>математических задач для дошкольников</w:t>
        </w:r>
      </w:hyperlink>
      <w:r w:rsidRPr="007B7158">
        <w:rPr>
          <w:rFonts w:ascii="Arial" w:eastAsia="Times New Roman" w:hAnsi="Arial" w:cs="Arial"/>
          <w:color w:val="39414B"/>
          <w:spacing w:val="-2"/>
          <w:sz w:val="27"/>
          <w:szCs w:val="27"/>
          <w:lang w:eastAsia="ru-RU"/>
        </w:rPr>
        <w:t xml:space="preserve"> от </w:t>
      </w:r>
      <w:proofErr w:type="spellStart"/>
      <w:r w:rsidRPr="007B7158">
        <w:rPr>
          <w:rFonts w:ascii="Arial" w:eastAsia="Times New Roman" w:hAnsi="Arial" w:cs="Arial"/>
          <w:color w:val="39414B"/>
          <w:spacing w:val="-2"/>
          <w:sz w:val="27"/>
          <w:szCs w:val="27"/>
          <w:lang w:eastAsia="ru-RU"/>
        </w:rPr>
        <w:t>ЛогикЛайк</w:t>
      </w:r>
      <w:proofErr w:type="spellEnd"/>
      <w:r w:rsidRPr="007B7158">
        <w:rPr>
          <w:rFonts w:ascii="Arial" w:eastAsia="Times New Roman" w:hAnsi="Arial" w:cs="Arial"/>
          <w:color w:val="39414B"/>
          <w:spacing w:val="-2"/>
          <w:sz w:val="27"/>
          <w:szCs w:val="27"/>
          <w:lang w:eastAsia="ru-RU"/>
        </w:rPr>
        <w:t xml:space="preserve"> или начните занятия на сайте.</w:t>
      </w:r>
    </w:p>
    <w:p w:rsidR="007B7158" w:rsidRPr="007B7158" w:rsidRDefault="007B7158" w:rsidP="007B7158">
      <w:pPr>
        <w:shd w:val="clear" w:color="auto" w:fill="FFFFFF"/>
        <w:spacing w:after="0" w:line="360" w:lineRule="atLeast"/>
        <w:rPr>
          <w:rFonts w:ascii="Arial" w:eastAsia="Times New Roman" w:hAnsi="Arial" w:cs="Arial"/>
          <w:color w:val="39414B"/>
          <w:spacing w:val="-2"/>
          <w:sz w:val="27"/>
          <w:szCs w:val="27"/>
          <w:lang w:eastAsia="ru-RU"/>
        </w:rPr>
      </w:pPr>
      <w:r>
        <w:rPr>
          <w:rFonts w:ascii="Arial" w:eastAsia="Times New Roman" w:hAnsi="Arial" w:cs="Arial"/>
          <w:color w:val="39414B"/>
          <w:spacing w:val="-2"/>
          <w:sz w:val="27"/>
          <w:szCs w:val="27"/>
          <w:lang w:eastAsia="ru-RU"/>
        </w:rPr>
        <w:t xml:space="preserve">  Воспитатель </w:t>
      </w:r>
      <w:bookmarkStart w:id="0" w:name="_GoBack"/>
      <w:bookmarkEnd w:id="0"/>
      <w:r>
        <w:rPr>
          <w:rFonts w:ascii="Arial" w:eastAsia="Times New Roman" w:hAnsi="Arial" w:cs="Arial"/>
          <w:color w:val="39414B"/>
          <w:spacing w:val="-2"/>
          <w:sz w:val="27"/>
          <w:szCs w:val="27"/>
          <w:lang w:eastAsia="ru-RU"/>
        </w:rPr>
        <w:t xml:space="preserve">Казакова Е.А. </w:t>
      </w:r>
    </w:p>
    <w:p w:rsidR="007B7158" w:rsidRPr="007B7158" w:rsidRDefault="007B7158" w:rsidP="007B7158">
      <w:pPr>
        <w:shd w:val="clear" w:color="auto" w:fill="FFFFFF"/>
        <w:spacing w:after="0" w:line="720" w:lineRule="atLeast"/>
        <w:jc w:val="center"/>
        <w:outlineLvl w:val="0"/>
        <w:rPr>
          <w:rFonts w:ascii="Arial" w:eastAsia="Times New Roman" w:hAnsi="Arial" w:cs="Arial"/>
          <w:b/>
          <w:bCs/>
          <w:color w:val="39414B"/>
          <w:kern w:val="36"/>
          <w:sz w:val="72"/>
          <w:szCs w:val="72"/>
          <w:lang w:eastAsia="ru-RU"/>
        </w:rPr>
      </w:pPr>
    </w:p>
    <w:p w:rsidR="00595544" w:rsidRDefault="00595544"/>
    <w:sectPr w:rsidR="00595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E2"/>
    <w:rsid w:val="00595544"/>
    <w:rsid w:val="007B7158"/>
    <w:rsid w:val="00B1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E7ACB-1260-466F-8392-6DB2562F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44290">
      <w:bodyDiv w:val="1"/>
      <w:marLeft w:val="0"/>
      <w:marRight w:val="0"/>
      <w:marTop w:val="0"/>
      <w:marBottom w:val="0"/>
      <w:divBdr>
        <w:top w:val="none" w:sz="0" w:space="0" w:color="auto"/>
        <w:left w:val="none" w:sz="0" w:space="0" w:color="auto"/>
        <w:bottom w:val="none" w:sz="0" w:space="0" w:color="auto"/>
        <w:right w:val="none" w:sz="0" w:space="0" w:color="auto"/>
      </w:divBdr>
    </w:div>
    <w:div w:id="5372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clike.com/math-logic/doshkolnik" TargetMode="External"/><Relationship Id="rId4" Type="http://schemas.openxmlformats.org/officeDocument/2006/relationships/hyperlink" Target="https://logiclike.com/razvitie-rebenka/logicheskoe-myshl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Колосок</dc:creator>
  <cp:keywords/>
  <dc:description/>
  <cp:lastModifiedBy>Колосок</cp:lastModifiedBy>
  <cp:revision>2</cp:revision>
  <dcterms:created xsi:type="dcterms:W3CDTF">2021-02-20T03:22:00Z</dcterms:created>
  <dcterms:modified xsi:type="dcterms:W3CDTF">2021-02-20T03:24:00Z</dcterms:modified>
</cp:coreProperties>
</file>